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01CA" w14:textId="77777777" w:rsidR="005457BF" w:rsidRPr="00CD2D64" w:rsidRDefault="005457BF" w:rsidP="005457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20EA9819" w14:textId="5581E9D3" w:rsidR="005457BF" w:rsidRPr="00CD2D64" w:rsidRDefault="005457BF" w:rsidP="005457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русскому языку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 – 9 класс)</w:t>
      </w:r>
    </w:p>
    <w:p w14:paraId="2EE3B394" w14:textId="77777777" w:rsidR="005457BF" w:rsidRDefault="005457BF" w:rsidP="00F0417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A01DB5" w14:textId="7863EDB3" w:rsidR="00F0417E" w:rsidRPr="00CD2D64" w:rsidRDefault="00D3488E" w:rsidP="00F0417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57BF"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по русскому языку</w:t>
      </w:r>
      <w:r w:rsidR="00F0417E" w:rsidRPr="00CD2D6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является составной частью основной образовательной программы основного общего образования МБОУ «Школа №160».</w:t>
      </w:r>
    </w:p>
    <w:p w14:paraId="01A064A0" w14:textId="77777777" w:rsidR="00F0417E" w:rsidRPr="00CD2D64" w:rsidRDefault="00F0417E" w:rsidP="00F0417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разработана в соответствии со следующими </w:t>
      </w:r>
      <w:r w:rsidRPr="00CD2D64">
        <w:rPr>
          <w:rFonts w:ascii="Times New Roman" w:eastAsia="Calibri" w:hAnsi="Times New Roman" w:cs="Calibri"/>
          <w:b/>
          <w:sz w:val="24"/>
          <w:szCs w:val="24"/>
          <w:lang w:eastAsia="ru-RU"/>
        </w:rPr>
        <w:t>нормативными документами:</w:t>
      </w:r>
    </w:p>
    <w:p w14:paraId="014106A0" w14:textId="77777777" w:rsidR="00F0417E" w:rsidRPr="00CD2D64" w:rsidRDefault="00F0417E" w:rsidP="00F041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Федеральным законом «Об образовании в РФ» от 29.12.2012 г. №273 – ФЗ (в действующей редакции);</w:t>
      </w:r>
    </w:p>
    <w:p w14:paraId="36A7D9F4" w14:textId="77777777" w:rsidR="00F0417E" w:rsidRPr="00CD2D64" w:rsidRDefault="00F0417E" w:rsidP="00F041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Федеральным </w:t>
      </w:r>
      <w:r w:rsidRPr="00CD2D6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606142F6" w14:textId="77777777" w:rsidR="00F0417E" w:rsidRPr="00CD2D64" w:rsidRDefault="00F0417E" w:rsidP="00F041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bCs/>
          <w:sz w:val="24"/>
          <w:szCs w:val="24"/>
          <w:lang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0E52B661" w14:textId="1FF70F84" w:rsidR="00F0417E" w:rsidRPr="00CD2D64" w:rsidRDefault="00DB47D6" w:rsidP="00F041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О</w:t>
      </w:r>
      <w:r w:rsidR="00F0417E" w:rsidRPr="00CD2D64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сновной образовательной программой </w:t>
      </w: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основного общего образования МБОУ «Школа № 160»</w:t>
      </w:r>
      <w:r w:rsidR="00F0417E" w:rsidRPr="00CD2D64">
        <w:rPr>
          <w:rFonts w:ascii="Times New Roman" w:eastAsia="Calibri" w:hAnsi="Times New Roman" w:cs="Calibri"/>
          <w:bCs/>
          <w:sz w:val="24"/>
          <w:szCs w:val="24"/>
          <w:lang w:eastAsia="ru-RU"/>
        </w:rPr>
        <w:t>.</w:t>
      </w:r>
    </w:p>
    <w:p w14:paraId="162B6701" w14:textId="77777777" w:rsidR="00F0417E" w:rsidRPr="00CD2D64" w:rsidRDefault="00F0417E" w:rsidP="00F0417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eastAsia="ru-RU"/>
        </w:rPr>
        <w:t>Цель и задачи изучения учебного предмета, курса:</w:t>
      </w:r>
    </w:p>
    <w:p w14:paraId="1A1B5AF2" w14:textId="4600407E" w:rsidR="00F0417E" w:rsidRPr="00B070A1" w:rsidRDefault="00F0417E" w:rsidP="00F0417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Учебный предмет русский язык</w:t>
      </w: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является предметом обязательной части учебного плана, входит в предмет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ную область </w:t>
      </w:r>
      <w:r w:rsidR="00B070A1" w:rsidRPr="00B070A1">
        <w:rPr>
          <w:rFonts w:ascii="Times New Roman" w:eastAsia="Calibri" w:hAnsi="Times New Roman" w:cs="Calibri"/>
          <w:sz w:val="24"/>
          <w:szCs w:val="24"/>
          <w:lang w:eastAsia="ru-RU"/>
        </w:rPr>
        <w:t>«</w:t>
      </w:r>
      <w:r w:rsidR="00B070A1">
        <w:rPr>
          <w:rFonts w:ascii="Times New Roman" w:eastAsia="Calibri" w:hAnsi="Times New Roman" w:cs="Calibri"/>
          <w:sz w:val="24"/>
          <w:szCs w:val="24"/>
          <w:lang w:eastAsia="ru-RU"/>
        </w:rPr>
        <w:t>Русский язык и литература».</w:t>
      </w:r>
    </w:p>
    <w:p w14:paraId="421B5CCA" w14:textId="6663535E" w:rsidR="00F0417E" w:rsidRPr="00B957CB" w:rsidRDefault="00B957CB" w:rsidP="00B957CB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часов на изучение предмета</w:t>
      </w: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14:paraId="1CF5F5B1" w14:textId="013A4EB2" w:rsidR="001F4202" w:rsidRPr="00B957CB" w:rsidRDefault="001F4202" w:rsidP="001F42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 - </w:t>
      </w:r>
      <w:r w:rsidR="00DE4033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4033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</w:t>
      </w:r>
      <w:r w:rsidR="00DE4033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E4033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– </w:t>
      </w:r>
      <w:proofErr w:type="gramStart"/>
      <w:r w:rsidR="00DE4033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недельных</w:t>
      </w:r>
      <w:proofErr w:type="gramEnd"/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DE4033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II полугодие- 4 часа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2DF57ED" w14:textId="0E53D5F8" w:rsidR="001F4202" w:rsidRPr="00B957CB" w:rsidRDefault="00DE4033" w:rsidP="001F42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- 18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F4202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F4202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недельных часов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II полугодие- 5 часов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D3CE3A8" w14:textId="720C2BFE" w:rsidR="001F4202" w:rsidRPr="00B957CB" w:rsidRDefault="001F4202" w:rsidP="001F42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- 1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– </w:t>
      </w:r>
      <w:proofErr w:type="gramStart"/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недельных</w:t>
      </w:r>
      <w:proofErr w:type="gramEnd"/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II полугодие- 4 часа);</w:t>
      </w:r>
    </w:p>
    <w:p w14:paraId="53F68596" w14:textId="6EA8DD71" w:rsidR="001F4202" w:rsidRPr="00B957CB" w:rsidRDefault="001F4202" w:rsidP="001F42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класс - 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– </w:t>
      </w:r>
      <w:proofErr w:type="gramStart"/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 недельных</w:t>
      </w:r>
      <w:proofErr w:type="gramEnd"/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II полугодие- 3 часа);</w:t>
      </w:r>
    </w:p>
    <w:p w14:paraId="336FB884" w14:textId="25913510" w:rsidR="001F4202" w:rsidRPr="00B957CB" w:rsidRDefault="001F4202" w:rsidP="001F42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 - </w:t>
      </w:r>
      <w:r w:rsidR="00833986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– </w:t>
      </w:r>
      <w:proofErr w:type="gramStart"/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недельных</w:t>
      </w:r>
      <w:proofErr w:type="gramEnd"/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II полугодие- 2 часа).</w:t>
      </w:r>
    </w:p>
    <w:p w14:paraId="60065E71" w14:textId="77777777" w:rsidR="001F4202" w:rsidRPr="00B957CB" w:rsidRDefault="001F4202" w:rsidP="001F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по русскому языку для основного общего образования рассчитана на </w:t>
      </w:r>
      <w:r w:rsidR="00DA59D9"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626 часов</w:t>
      </w:r>
      <w:r w:rsidRPr="00B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59739A" w14:textId="77777777" w:rsidR="00B957CB" w:rsidRPr="00CD2D64" w:rsidRDefault="00B957CB" w:rsidP="00B957CB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оценочных процедур, предусмотренных программой</w:t>
      </w: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14:paraId="18B49132" w14:textId="4E87C896" w:rsidR="00B957CB" w:rsidRDefault="005457BF" w:rsidP="00B957CB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Контрольных работ</w:t>
      </w:r>
      <w:r w:rsidR="00594D72" w:rsidRP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– 5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-10, 6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– 10, 7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– 9, 8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– 9, 9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. – 10.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14:paraId="0CD2E6E3" w14:textId="6CAB9C57" w:rsidR="005457BF" w:rsidRPr="00CD2D64" w:rsidRDefault="005457BF" w:rsidP="00B957CB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Работ по развитию речи</w:t>
      </w:r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– 5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– 34, 6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– 30, 7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– 27, 8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18, 9 </w:t>
      </w:r>
      <w:proofErr w:type="spellStart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 w:rsidR="00594D72">
        <w:rPr>
          <w:rFonts w:ascii="Times New Roman" w:eastAsia="Calibri" w:hAnsi="Times New Roman" w:cs="Calibri"/>
          <w:sz w:val="24"/>
          <w:szCs w:val="24"/>
          <w:lang w:eastAsia="ru-RU"/>
        </w:rPr>
        <w:t>. – 17.</w:t>
      </w:r>
    </w:p>
    <w:p w14:paraId="4E03FB36" w14:textId="77777777" w:rsidR="00B957CB" w:rsidRPr="00594D72" w:rsidRDefault="00B957CB" w:rsidP="00B957CB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proofErr w:type="spellStart"/>
      <w:r w:rsidRPr="00594D72">
        <w:rPr>
          <w:rFonts w:ascii="Times New Roman" w:eastAsia="Calibri" w:hAnsi="Times New Roman" w:cs="Calibri"/>
          <w:b/>
          <w:sz w:val="24"/>
          <w:szCs w:val="24"/>
          <w:lang w:eastAsia="ru-RU"/>
        </w:rPr>
        <w:t>Учебно</w:t>
      </w:r>
      <w:proofErr w:type="spellEnd"/>
      <w:r w:rsidRPr="00594D72">
        <w:rPr>
          <w:rFonts w:ascii="Times New Roman" w:eastAsia="Calibri" w:hAnsi="Times New Roman" w:cs="Calibri"/>
          <w:b/>
          <w:sz w:val="24"/>
          <w:szCs w:val="24"/>
          <w:lang w:eastAsia="ru-RU"/>
        </w:rPr>
        <w:t>–методический комплект, используемый для реализации рабочей программы, включает:</w:t>
      </w:r>
    </w:p>
    <w:p w14:paraId="158DB4C5" w14:textId="51096117" w:rsidR="005457BF" w:rsidRDefault="005457BF" w:rsidP="005457BF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для учителя: </w:t>
      </w:r>
    </w:p>
    <w:p w14:paraId="430F2A48" w14:textId="58D1C0EF" w:rsidR="00B174F5" w:rsidRPr="00C96BF4" w:rsidRDefault="00B174F5" w:rsidP="00B174F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Примерную программу</w:t>
      </w:r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зыку для 5–9 классов и авторскую программу</w:t>
      </w:r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М.Т. Баранова, Т.А. </w:t>
      </w:r>
      <w:proofErr w:type="spellStart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Шанского, Л.А. </w:t>
      </w:r>
      <w:proofErr w:type="spellStart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Дейкиной</w:t>
      </w:r>
      <w:proofErr w:type="spellEnd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язык. Рабочие программы. Предметная линия учебников Т.А. </w:t>
      </w:r>
      <w:proofErr w:type="spellStart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C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5-9 классы. - М.: Просвещение, 2016).</w:t>
      </w:r>
    </w:p>
    <w:p w14:paraId="36BEB9E5" w14:textId="77777777" w:rsidR="00B174F5" w:rsidRPr="005457BF" w:rsidRDefault="00B174F5" w:rsidP="005457BF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6FDE9960" w14:textId="51AEA1A9" w:rsidR="005457BF" w:rsidRPr="00B174F5" w:rsidRDefault="005457BF" w:rsidP="00B957CB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74F5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1DE5122C" w14:textId="3258D7BC" w:rsidR="001F4202" w:rsidRPr="005457BF" w:rsidRDefault="001F4202" w:rsidP="001F42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класс. В 2</w:t>
      </w:r>
      <w:r w:rsidR="0059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частях. М.: Просвещение, 2021</w:t>
      </w:r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F6DA8D" w14:textId="13203E04" w:rsidR="001F4202" w:rsidRPr="005457BF" w:rsidRDefault="001F4202" w:rsidP="001F42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класс. В 2</w:t>
      </w:r>
      <w:r w:rsidR="0059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частях. М.: Просвещение, 2021</w:t>
      </w:r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42B58BE" w14:textId="7E916D0A" w:rsidR="001F4202" w:rsidRPr="005457BF" w:rsidRDefault="001F4202" w:rsidP="001F42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</w:t>
      </w:r>
      <w:r w:rsidR="0059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класс. М.: Просвещение, 2021</w:t>
      </w:r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F8653D" w14:textId="27CD11A9" w:rsidR="001F4202" w:rsidRPr="005457BF" w:rsidRDefault="001F4202" w:rsidP="001F42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и др. Русский язык</w:t>
      </w:r>
      <w:r w:rsidR="0059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класс. М.: Просвещение, 2021</w:t>
      </w:r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0A46F" w14:textId="38E3A354" w:rsidR="001F4202" w:rsidRPr="005457BF" w:rsidRDefault="001F4202" w:rsidP="001F42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Тростенцова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и др. Русский язык</w:t>
      </w:r>
      <w:r w:rsidR="0059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класс. М.: Просвещение, 2021</w:t>
      </w:r>
      <w:r w:rsidRPr="0054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E637C5" w14:textId="51D7DFCB" w:rsidR="005457BF" w:rsidRPr="005457BF" w:rsidRDefault="005457BF" w:rsidP="005457BF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79C116E7" w14:textId="77777777" w:rsidR="00D3488E" w:rsidRDefault="00D3488E" w:rsidP="00D3488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98A149" w14:textId="77777777" w:rsidR="00D3488E" w:rsidRDefault="00D3488E" w:rsidP="00D3488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707A03" w14:textId="77777777" w:rsidR="00FC278E" w:rsidRDefault="00FC278E"/>
    <w:sectPr w:rsidR="00FC278E" w:rsidSect="00FC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586"/>
    <w:multiLevelType w:val="multilevel"/>
    <w:tmpl w:val="D27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97101"/>
    <w:multiLevelType w:val="multilevel"/>
    <w:tmpl w:val="012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71BC9"/>
    <w:multiLevelType w:val="multilevel"/>
    <w:tmpl w:val="2E2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8E"/>
    <w:rsid w:val="001F4202"/>
    <w:rsid w:val="005457BF"/>
    <w:rsid w:val="00594D72"/>
    <w:rsid w:val="00833986"/>
    <w:rsid w:val="00885690"/>
    <w:rsid w:val="00B070A1"/>
    <w:rsid w:val="00B174F5"/>
    <w:rsid w:val="00B957CB"/>
    <w:rsid w:val="00CB5F92"/>
    <w:rsid w:val="00D3488E"/>
    <w:rsid w:val="00DA59D9"/>
    <w:rsid w:val="00DB47D6"/>
    <w:rsid w:val="00DE4033"/>
    <w:rsid w:val="00F0417E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FE12"/>
  <w15:docId w15:val="{83C4745C-B5E8-4C51-83E6-A52D3CE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F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202"/>
  </w:style>
  <w:style w:type="paragraph" w:styleId="a3">
    <w:name w:val="List Paragraph"/>
    <w:basedOn w:val="a"/>
    <w:uiPriority w:val="34"/>
    <w:qFormat/>
    <w:rsid w:val="0054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dcterms:created xsi:type="dcterms:W3CDTF">2020-03-23T10:18:00Z</dcterms:created>
  <dcterms:modified xsi:type="dcterms:W3CDTF">2022-02-24T11:47:00Z</dcterms:modified>
</cp:coreProperties>
</file>