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CF0" w:rsidRDefault="00A00CF0" w:rsidP="00A00CF0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/>
        </w:rPr>
        <w:t>Аннотация</w:t>
      </w:r>
    </w:p>
    <w:p w:rsidR="00A00CF0" w:rsidRDefault="00A00CF0" w:rsidP="00A00CF0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/>
        </w:rPr>
        <w:t>к рабочей программе по математике</w:t>
      </w:r>
      <w:r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</w:t>
      </w:r>
    </w:p>
    <w:p w:rsidR="00A00CF0" w:rsidRDefault="00A00CF0" w:rsidP="00A00CF0">
      <w:pPr>
        <w:spacing w:before="0" w:beforeAutospacing="0" w:after="0" w:afterAutospacing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A00CF0" w:rsidRDefault="00A00CF0" w:rsidP="001717A4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Calibri"/>
          <w:sz w:val="24"/>
          <w:szCs w:val="24"/>
          <w:lang w:val="ru-RU" w:eastAsia="ru-RU"/>
        </w:rPr>
        <w:t xml:space="preserve">Рабочая программа по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окружающему миру</w:t>
      </w:r>
      <w:r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Calibri"/>
          <w:sz w:val="24"/>
          <w:szCs w:val="24"/>
          <w:lang w:val="ru-RU" w:eastAsia="ru-RU"/>
        </w:rPr>
        <w:t>является составной частью основной образовательной программы начального общего образования МБОУ «Школа №160».</w:t>
      </w:r>
    </w:p>
    <w:p w:rsidR="00A00CF0" w:rsidRDefault="00A00CF0" w:rsidP="00A00CF0">
      <w:pPr>
        <w:suppressAutoHyphens/>
        <w:autoSpaceDE w:val="0"/>
        <w:autoSpaceDN w:val="0"/>
        <w:adjustRightInd w:val="0"/>
        <w:spacing w:before="0" w:beforeAutospacing="0" w:after="0" w:afterAutospacing="0"/>
        <w:ind w:firstLine="284"/>
        <w:jc w:val="both"/>
        <w:rPr>
          <w:rFonts w:ascii="Times New Roman" w:eastAsia="Calibri" w:hAnsi="Times New Roman" w:cs="Calibri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Calibri"/>
          <w:sz w:val="24"/>
          <w:szCs w:val="24"/>
          <w:lang w:val="ru-RU" w:eastAsia="ru-RU"/>
        </w:rPr>
        <w:t xml:space="preserve">Рабочая программа разработана в соответствии со следующими </w:t>
      </w:r>
      <w:r>
        <w:rPr>
          <w:rFonts w:ascii="Times New Roman" w:eastAsia="Calibri" w:hAnsi="Times New Roman" w:cs="Calibri"/>
          <w:b/>
          <w:sz w:val="24"/>
          <w:szCs w:val="24"/>
          <w:lang w:val="ru-RU" w:eastAsia="ru-RU"/>
        </w:rPr>
        <w:t>нормативными документами:</w:t>
      </w:r>
    </w:p>
    <w:p w:rsidR="00A00CF0" w:rsidRDefault="00A00CF0" w:rsidP="00A00CF0">
      <w:pPr>
        <w:numPr>
          <w:ilvl w:val="0"/>
          <w:numId w:val="1"/>
        </w:numPr>
        <w:suppressAutoHyphens/>
        <w:autoSpaceDE w:val="0"/>
        <w:autoSpaceDN w:val="0"/>
        <w:adjustRightInd w:val="0"/>
        <w:spacing w:before="0" w:beforeAutospacing="0" w:after="0" w:afterAutospacing="0"/>
        <w:ind w:left="0" w:firstLine="284"/>
        <w:contextualSpacing/>
        <w:jc w:val="both"/>
        <w:rPr>
          <w:rFonts w:ascii="Times New Roman" w:eastAsia="Calibri" w:hAnsi="Times New Roman" w:cs="Calibri"/>
          <w:sz w:val="24"/>
          <w:szCs w:val="24"/>
          <w:lang w:val="ru-RU" w:eastAsia="ru-RU"/>
        </w:rPr>
      </w:pPr>
      <w:r>
        <w:rPr>
          <w:rFonts w:ascii="Times New Roman" w:eastAsia="Calibri" w:hAnsi="Times New Roman" w:cs="Calibri"/>
          <w:sz w:val="24"/>
          <w:szCs w:val="24"/>
          <w:lang w:val="ru-RU" w:eastAsia="ru-RU"/>
        </w:rPr>
        <w:t>Федеральным законом «Об образовании в РФ» от 29.12.2012 г. №273 – ФЗ (в действующей редакции);</w:t>
      </w:r>
    </w:p>
    <w:p w:rsidR="00A00CF0" w:rsidRDefault="00A00CF0" w:rsidP="00A00CF0">
      <w:pPr>
        <w:numPr>
          <w:ilvl w:val="0"/>
          <w:numId w:val="1"/>
        </w:numPr>
        <w:suppressAutoHyphens/>
        <w:autoSpaceDE w:val="0"/>
        <w:autoSpaceDN w:val="0"/>
        <w:adjustRightInd w:val="0"/>
        <w:spacing w:before="0" w:beforeAutospacing="0" w:after="0" w:afterAutospacing="0"/>
        <w:ind w:left="0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Calibri"/>
          <w:sz w:val="24"/>
          <w:szCs w:val="24"/>
          <w:lang w:val="ru-RU" w:eastAsia="ru-RU"/>
        </w:rPr>
        <w:t xml:space="preserve">Федеральным государственным образовательным стандартом начального общего образования, утвержденным приказом </w:t>
      </w:r>
      <w:proofErr w:type="spellStart"/>
      <w:r>
        <w:rPr>
          <w:rFonts w:ascii="Times New Roman" w:eastAsia="Calibri" w:hAnsi="Times New Roman" w:cs="Calibri"/>
          <w:sz w:val="24"/>
          <w:szCs w:val="24"/>
          <w:lang w:val="ru-RU" w:eastAsia="ru-RU"/>
        </w:rPr>
        <w:t>Минобрнауки</w:t>
      </w:r>
      <w:proofErr w:type="spellEnd"/>
      <w:r>
        <w:rPr>
          <w:rFonts w:ascii="Times New Roman" w:eastAsia="Calibri" w:hAnsi="Times New Roman" w:cs="Calibri"/>
          <w:sz w:val="24"/>
          <w:szCs w:val="24"/>
          <w:lang w:val="ru-RU" w:eastAsia="ru-RU"/>
        </w:rPr>
        <w:t xml:space="preserve"> РФ от 6.10.2009 г. №373 (в действующей редакции)</w:t>
      </w:r>
    </w:p>
    <w:p w:rsidR="00A00CF0" w:rsidRDefault="00A00CF0" w:rsidP="00A00CF0">
      <w:pPr>
        <w:numPr>
          <w:ilvl w:val="0"/>
          <w:numId w:val="1"/>
        </w:numPr>
        <w:suppressAutoHyphens/>
        <w:autoSpaceDE w:val="0"/>
        <w:autoSpaceDN w:val="0"/>
        <w:adjustRightInd w:val="0"/>
        <w:spacing w:before="0" w:beforeAutospacing="0" w:after="0" w:afterAutospacing="0"/>
        <w:ind w:left="0" w:firstLine="284"/>
        <w:contextualSpacing/>
        <w:jc w:val="both"/>
        <w:rPr>
          <w:rFonts w:ascii="Times New Roman" w:eastAsia="Calibri" w:hAnsi="Times New Roman" w:cs="Calibri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Calibri"/>
          <w:bCs/>
          <w:sz w:val="24"/>
          <w:szCs w:val="24"/>
          <w:lang w:val="ru-RU" w:eastAsia="ru-RU"/>
        </w:rPr>
        <w:t>Федеральным перечнем учебников, до</w:t>
      </w:r>
      <w:bookmarkStart w:id="0" w:name="_GoBack"/>
      <w:bookmarkEnd w:id="0"/>
      <w:r>
        <w:rPr>
          <w:rFonts w:ascii="Times New Roman" w:eastAsia="Calibri" w:hAnsi="Times New Roman" w:cs="Calibri"/>
          <w:bCs/>
          <w:sz w:val="24"/>
          <w:szCs w:val="24"/>
          <w:lang w:val="ru-RU" w:eastAsia="ru-RU"/>
        </w:rPr>
        <w:t>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Министерства просвещения РФ от 20.05.2020 г. № 254 (в действующей редакции);</w:t>
      </w:r>
    </w:p>
    <w:p w:rsidR="001717A4" w:rsidRPr="00CD56A5" w:rsidRDefault="001717A4" w:rsidP="001717A4">
      <w:pPr>
        <w:numPr>
          <w:ilvl w:val="0"/>
          <w:numId w:val="1"/>
        </w:numPr>
        <w:suppressAutoHyphens/>
        <w:autoSpaceDE w:val="0"/>
        <w:autoSpaceDN w:val="0"/>
        <w:adjustRightInd w:val="0"/>
        <w:spacing w:before="0" w:beforeAutospacing="0" w:after="0" w:afterAutospacing="0"/>
        <w:ind w:left="0" w:firstLine="142"/>
        <w:contextualSpacing/>
        <w:jc w:val="both"/>
        <w:rPr>
          <w:rFonts w:ascii="Times New Roman" w:eastAsia="Calibri" w:hAnsi="Times New Roman" w:cs="Calibri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Calibri"/>
          <w:bCs/>
          <w:sz w:val="24"/>
          <w:szCs w:val="24"/>
          <w:lang w:val="ru-RU" w:eastAsia="ru-RU"/>
        </w:rPr>
        <w:t>О</w:t>
      </w:r>
      <w:r w:rsidRPr="00CD56A5">
        <w:rPr>
          <w:rFonts w:ascii="Times New Roman" w:eastAsia="Calibri" w:hAnsi="Times New Roman" w:cs="Calibri"/>
          <w:bCs/>
          <w:sz w:val="24"/>
          <w:szCs w:val="24"/>
          <w:lang w:val="ru-RU" w:eastAsia="ru-RU"/>
        </w:rPr>
        <w:t>сновн</w:t>
      </w:r>
      <w:r>
        <w:rPr>
          <w:rFonts w:ascii="Times New Roman" w:eastAsia="Calibri" w:hAnsi="Times New Roman" w:cs="Calibri"/>
          <w:bCs/>
          <w:sz w:val="24"/>
          <w:szCs w:val="24"/>
          <w:lang w:val="ru-RU" w:eastAsia="ru-RU"/>
        </w:rPr>
        <w:t>ая</w:t>
      </w:r>
      <w:r w:rsidRPr="00CD56A5">
        <w:rPr>
          <w:rFonts w:ascii="Times New Roman" w:eastAsia="Calibri" w:hAnsi="Times New Roman" w:cs="Calibri"/>
          <w:bCs/>
          <w:sz w:val="24"/>
          <w:szCs w:val="24"/>
          <w:lang w:val="ru-RU" w:eastAsia="ru-RU"/>
        </w:rPr>
        <w:t xml:space="preserve"> образовательн</w:t>
      </w:r>
      <w:r>
        <w:rPr>
          <w:rFonts w:ascii="Times New Roman" w:eastAsia="Calibri" w:hAnsi="Times New Roman" w:cs="Calibri"/>
          <w:bCs/>
          <w:sz w:val="24"/>
          <w:szCs w:val="24"/>
          <w:lang w:val="ru-RU" w:eastAsia="ru-RU"/>
        </w:rPr>
        <w:t>ая программа</w:t>
      </w:r>
      <w:r w:rsidRPr="00CD56A5">
        <w:rPr>
          <w:rFonts w:ascii="Times New Roman" w:eastAsia="Calibri" w:hAnsi="Times New Roman" w:cs="Calibri"/>
          <w:bCs/>
          <w:sz w:val="24"/>
          <w:szCs w:val="24"/>
          <w:lang w:val="ru-RU" w:eastAsia="ru-RU"/>
        </w:rPr>
        <w:t xml:space="preserve"> </w:t>
      </w:r>
      <w:r>
        <w:rPr>
          <w:rFonts w:ascii="Times New Roman" w:eastAsia="Calibri" w:hAnsi="Times New Roman" w:cs="Calibri"/>
          <w:bCs/>
          <w:sz w:val="24"/>
          <w:szCs w:val="24"/>
          <w:lang w:val="ru-RU" w:eastAsia="ru-RU"/>
        </w:rPr>
        <w:t>начального общего образования МБОУ «Школа № 160»</w:t>
      </w:r>
      <w:r w:rsidRPr="00CD56A5">
        <w:rPr>
          <w:rFonts w:ascii="Times New Roman" w:eastAsia="Calibri" w:hAnsi="Times New Roman" w:cs="Calibri"/>
          <w:bCs/>
          <w:sz w:val="24"/>
          <w:szCs w:val="24"/>
          <w:lang w:val="ru-RU" w:eastAsia="ru-RU"/>
        </w:rPr>
        <w:t>.</w:t>
      </w:r>
    </w:p>
    <w:p w:rsidR="00A00CF0" w:rsidRDefault="00A00CF0" w:rsidP="00A00CF0">
      <w:pPr>
        <w:suppressAutoHyphens/>
        <w:autoSpaceDE w:val="0"/>
        <w:autoSpaceDN w:val="0"/>
        <w:adjustRightInd w:val="0"/>
        <w:spacing w:before="0" w:beforeAutospacing="0" w:after="0" w:afterAutospacing="0"/>
        <w:ind w:firstLine="284"/>
        <w:jc w:val="both"/>
        <w:rPr>
          <w:rFonts w:ascii="Times New Roman" w:eastAsia="Calibri" w:hAnsi="Times New Roman" w:cs="Calibri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Calibri"/>
          <w:b/>
          <w:sz w:val="24"/>
          <w:szCs w:val="24"/>
          <w:lang w:val="ru-RU" w:eastAsia="ru-RU"/>
        </w:rPr>
        <w:t>Цель и задачи изучения учебного предмета, курса:</w:t>
      </w:r>
    </w:p>
    <w:p w:rsidR="00A00CF0" w:rsidRDefault="00A00CF0" w:rsidP="00A00CF0">
      <w:pPr>
        <w:suppressAutoHyphens/>
        <w:autoSpaceDE w:val="0"/>
        <w:autoSpaceDN w:val="0"/>
        <w:adjustRightInd w:val="0"/>
        <w:spacing w:before="0" w:beforeAutospacing="0" w:after="0" w:afterAutospacing="0"/>
        <w:ind w:firstLine="284"/>
        <w:jc w:val="both"/>
        <w:rPr>
          <w:rFonts w:ascii="Times New Roman" w:eastAsia="Calibri" w:hAnsi="Times New Roman" w:cs="Calibri"/>
          <w:sz w:val="24"/>
          <w:szCs w:val="24"/>
          <w:lang w:val="ru-RU" w:eastAsia="ru-RU"/>
        </w:rPr>
      </w:pPr>
      <w:r>
        <w:rPr>
          <w:rFonts w:ascii="Times New Roman" w:eastAsia="Calibri" w:hAnsi="Times New Roman" w:cs="Calibri"/>
          <w:sz w:val="24"/>
          <w:szCs w:val="24"/>
          <w:lang w:val="ru-RU" w:eastAsia="ru-RU"/>
        </w:rPr>
        <w:t>Учебный предмет</w:t>
      </w:r>
      <w:r>
        <w:rPr>
          <w:rFonts w:ascii="Times New Roman" w:eastAsia="Calibri" w:hAnsi="Times New Roman" w:cs="Calibri"/>
          <w:color w:val="FF0000"/>
          <w:sz w:val="24"/>
          <w:szCs w:val="24"/>
          <w:lang w:val="ru-RU" w:eastAsia="ru-RU"/>
        </w:rPr>
        <w:t xml:space="preserve"> </w:t>
      </w:r>
      <w:r>
        <w:rPr>
          <w:rFonts w:ascii="Times New Roman" w:eastAsia="Calibri" w:hAnsi="Times New Roman" w:cs="Calibri"/>
          <w:sz w:val="24"/>
          <w:szCs w:val="24"/>
          <w:lang w:val="ru-RU" w:eastAsia="ru-RU"/>
        </w:rPr>
        <w:t>математика</w:t>
      </w:r>
      <w:r>
        <w:rPr>
          <w:rFonts w:ascii="Times New Roman" w:eastAsia="Calibri" w:hAnsi="Times New Roman" w:cs="Calibri"/>
          <w:color w:val="FF0000"/>
          <w:sz w:val="24"/>
          <w:szCs w:val="24"/>
          <w:lang w:val="ru-RU" w:eastAsia="ru-RU"/>
        </w:rPr>
        <w:t xml:space="preserve"> </w:t>
      </w:r>
      <w:r>
        <w:rPr>
          <w:rFonts w:ascii="Times New Roman" w:eastAsia="Calibri" w:hAnsi="Times New Roman" w:cs="Calibri"/>
          <w:sz w:val="24"/>
          <w:szCs w:val="24"/>
          <w:lang w:val="ru-RU" w:eastAsia="ru-RU"/>
        </w:rPr>
        <w:t>является предметом</w:t>
      </w:r>
      <w:r>
        <w:rPr>
          <w:rFonts w:ascii="Times New Roman" w:eastAsia="Calibri" w:hAnsi="Times New Roman" w:cs="Calibri"/>
          <w:color w:val="FF0000"/>
          <w:sz w:val="24"/>
          <w:szCs w:val="24"/>
          <w:lang w:val="ru-RU" w:eastAsia="ru-RU"/>
        </w:rPr>
        <w:t xml:space="preserve"> </w:t>
      </w:r>
      <w:r>
        <w:rPr>
          <w:rFonts w:ascii="Times New Roman" w:eastAsia="Calibri" w:hAnsi="Times New Roman" w:cs="Calibri"/>
          <w:sz w:val="24"/>
          <w:szCs w:val="24"/>
          <w:lang w:val="ru-RU" w:eastAsia="ru-RU"/>
        </w:rPr>
        <w:t xml:space="preserve">обязательной части учебного плана, входит в предметную область «Математика и информатика». </w:t>
      </w:r>
    </w:p>
    <w:p w:rsidR="00A00CF0" w:rsidRDefault="00A00CF0" w:rsidP="00A00CF0">
      <w:pPr>
        <w:suppressAutoHyphens/>
        <w:autoSpaceDE w:val="0"/>
        <w:autoSpaceDN w:val="0"/>
        <w:adjustRightInd w:val="0"/>
        <w:spacing w:before="0" w:beforeAutospacing="0" w:after="0" w:afterAutospacing="0"/>
        <w:ind w:firstLine="284"/>
        <w:jc w:val="both"/>
        <w:rPr>
          <w:rFonts w:ascii="Times New Roman" w:eastAsia="Calibri" w:hAnsi="Times New Roman" w:cs="Calibri"/>
          <w:sz w:val="24"/>
          <w:szCs w:val="24"/>
          <w:lang w:val="ru-RU" w:eastAsia="ru-RU"/>
        </w:rPr>
      </w:pPr>
      <w:r>
        <w:rPr>
          <w:rFonts w:ascii="Times New Roman" w:eastAsia="Calibri" w:hAnsi="Times New Roman" w:cs="Calibri"/>
          <w:b/>
          <w:sz w:val="24"/>
          <w:szCs w:val="24"/>
          <w:lang w:val="ru-RU" w:eastAsia="ru-RU"/>
        </w:rPr>
        <w:t>Количество часов на изучение предмета</w:t>
      </w:r>
      <w:r>
        <w:rPr>
          <w:rFonts w:ascii="Times New Roman" w:eastAsia="Calibri" w:hAnsi="Times New Roman" w:cs="Calibri"/>
          <w:color w:val="FF0000"/>
          <w:sz w:val="24"/>
          <w:szCs w:val="24"/>
          <w:lang w:val="ru-RU" w:eastAsia="ru-RU"/>
        </w:rPr>
        <w:t xml:space="preserve">: </w:t>
      </w:r>
      <w:r>
        <w:rPr>
          <w:rFonts w:ascii="Times New Roman" w:eastAsia="Calibri" w:hAnsi="Times New Roman" w:cs="Calibri"/>
          <w:sz w:val="24"/>
          <w:szCs w:val="24"/>
          <w:lang w:val="ru-RU" w:eastAsia="ru-RU"/>
        </w:rPr>
        <w:t xml:space="preserve">в неделю – 4 ч; в год – 132 ч.(1 класс), </w:t>
      </w:r>
    </w:p>
    <w:p w:rsidR="00A00CF0" w:rsidRDefault="00A00CF0" w:rsidP="00A00CF0">
      <w:pPr>
        <w:suppressAutoHyphens/>
        <w:autoSpaceDE w:val="0"/>
        <w:autoSpaceDN w:val="0"/>
        <w:adjustRightInd w:val="0"/>
        <w:spacing w:before="0" w:beforeAutospacing="0" w:after="0" w:afterAutospacing="0"/>
        <w:ind w:firstLine="284"/>
        <w:jc w:val="both"/>
        <w:rPr>
          <w:rFonts w:ascii="Times New Roman" w:eastAsia="Calibri" w:hAnsi="Times New Roman" w:cs="Calibri"/>
          <w:sz w:val="24"/>
          <w:szCs w:val="24"/>
          <w:lang w:val="ru-RU" w:eastAsia="ru-RU"/>
        </w:rPr>
      </w:pPr>
      <w:r>
        <w:rPr>
          <w:rFonts w:ascii="Times New Roman" w:eastAsia="Calibri" w:hAnsi="Times New Roman" w:cs="Calibri"/>
          <w:sz w:val="24"/>
          <w:szCs w:val="24"/>
          <w:lang w:val="ru-RU" w:eastAsia="ru-RU"/>
        </w:rPr>
        <w:t xml:space="preserve">136 ч. (2-4 классы) </w:t>
      </w:r>
    </w:p>
    <w:p w:rsidR="00A00CF0" w:rsidRDefault="00A00CF0" w:rsidP="00A00CF0">
      <w:pPr>
        <w:suppressAutoHyphens/>
        <w:autoSpaceDE w:val="0"/>
        <w:autoSpaceDN w:val="0"/>
        <w:adjustRightInd w:val="0"/>
        <w:spacing w:before="0" w:beforeAutospacing="0" w:after="0" w:afterAutospacing="0"/>
        <w:ind w:firstLine="284"/>
        <w:jc w:val="both"/>
        <w:rPr>
          <w:rFonts w:ascii="Times New Roman" w:eastAsia="Calibri" w:hAnsi="Times New Roman" w:cs="Calibri"/>
          <w:sz w:val="24"/>
          <w:szCs w:val="24"/>
          <w:lang w:val="ru-RU" w:eastAsia="ru-RU"/>
        </w:rPr>
      </w:pPr>
      <w:r>
        <w:rPr>
          <w:rFonts w:ascii="Times New Roman" w:eastAsia="Calibri" w:hAnsi="Times New Roman" w:cs="Calibri"/>
          <w:b/>
          <w:sz w:val="24"/>
          <w:szCs w:val="24"/>
          <w:lang w:val="ru-RU" w:eastAsia="ru-RU"/>
        </w:rPr>
        <w:t>Количество оценочных процедур, предусмотренных программой</w:t>
      </w:r>
      <w:r>
        <w:rPr>
          <w:rFonts w:ascii="Times New Roman" w:eastAsia="Calibri" w:hAnsi="Times New Roman" w:cs="Calibri"/>
          <w:sz w:val="24"/>
          <w:szCs w:val="24"/>
          <w:lang w:val="ru-RU" w:eastAsia="ru-RU"/>
        </w:rPr>
        <w:t>:</w:t>
      </w:r>
    </w:p>
    <w:p w:rsidR="00A00CF0" w:rsidRDefault="00A00CF0" w:rsidP="00A00CF0">
      <w:pPr>
        <w:suppressAutoHyphens/>
        <w:autoSpaceDE w:val="0"/>
        <w:autoSpaceDN w:val="0"/>
        <w:adjustRightInd w:val="0"/>
        <w:spacing w:before="0" w:beforeAutospacing="0" w:after="0" w:afterAutospacing="0"/>
        <w:ind w:firstLine="284"/>
        <w:jc w:val="both"/>
        <w:rPr>
          <w:rFonts w:ascii="Times New Roman" w:eastAsia="Calibri" w:hAnsi="Times New Roman" w:cs="Calibri"/>
          <w:sz w:val="24"/>
          <w:szCs w:val="24"/>
          <w:lang w:val="ru-RU" w:eastAsia="ru-RU"/>
        </w:rPr>
      </w:pPr>
      <w:r>
        <w:rPr>
          <w:rFonts w:ascii="Times New Roman" w:eastAsia="Calibri" w:hAnsi="Times New Roman" w:cs="Calibri"/>
          <w:sz w:val="24"/>
          <w:szCs w:val="24"/>
          <w:lang w:val="ru-RU" w:eastAsia="ru-RU"/>
        </w:rPr>
        <w:t>Контрольных работ-5</w:t>
      </w:r>
    </w:p>
    <w:p w:rsidR="00A00CF0" w:rsidRDefault="00A00CF0" w:rsidP="00A00CF0">
      <w:pPr>
        <w:suppressAutoHyphens/>
        <w:autoSpaceDE w:val="0"/>
        <w:autoSpaceDN w:val="0"/>
        <w:adjustRightInd w:val="0"/>
        <w:spacing w:before="0" w:beforeAutospacing="0" w:after="0" w:afterAutospacing="0"/>
        <w:ind w:firstLine="284"/>
        <w:jc w:val="both"/>
        <w:rPr>
          <w:rFonts w:ascii="Times New Roman" w:eastAsia="Calibri" w:hAnsi="Times New Roman" w:cs="Calibri"/>
          <w:sz w:val="24"/>
          <w:szCs w:val="24"/>
          <w:lang w:val="ru-RU" w:eastAsia="ru-RU"/>
        </w:rPr>
      </w:pPr>
      <w:proofErr w:type="spellStart"/>
      <w:r>
        <w:rPr>
          <w:rFonts w:ascii="Times New Roman" w:eastAsia="Calibri" w:hAnsi="Times New Roman" w:cs="Calibri"/>
          <w:sz w:val="24"/>
          <w:szCs w:val="24"/>
          <w:lang w:val="ru-RU" w:eastAsia="ru-RU"/>
        </w:rPr>
        <w:t>Учебно</w:t>
      </w:r>
      <w:proofErr w:type="spellEnd"/>
      <w:r>
        <w:rPr>
          <w:rFonts w:ascii="Times New Roman" w:eastAsia="Calibri" w:hAnsi="Times New Roman" w:cs="Calibri"/>
          <w:sz w:val="24"/>
          <w:szCs w:val="24"/>
          <w:lang w:val="ru-RU" w:eastAsia="ru-RU"/>
        </w:rPr>
        <w:t>–методический комплект, используемый для реализации рабочей программы, включает:</w:t>
      </w:r>
    </w:p>
    <w:p w:rsidR="00A00CF0" w:rsidRDefault="00A00CF0" w:rsidP="00A00CF0">
      <w:pPr>
        <w:suppressAutoHyphens/>
        <w:autoSpaceDE w:val="0"/>
        <w:autoSpaceDN w:val="0"/>
        <w:adjustRightInd w:val="0"/>
        <w:spacing w:before="0" w:beforeAutospacing="0" w:after="0" w:afterAutospacing="0"/>
        <w:ind w:firstLine="284"/>
        <w:jc w:val="both"/>
        <w:rPr>
          <w:rFonts w:ascii="Times New Roman" w:eastAsia="Calibri" w:hAnsi="Times New Roman" w:cs="Calibri"/>
          <w:sz w:val="24"/>
          <w:szCs w:val="24"/>
          <w:lang w:val="ru-RU" w:eastAsia="ru-RU"/>
        </w:rPr>
      </w:pPr>
      <w:proofErr w:type="gramStart"/>
      <w:r>
        <w:rPr>
          <w:rFonts w:ascii="Times New Roman" w:eastAsia="Calibri" w:hAnsi="Times New Roman" w:cs="Calibri"/>
          <w:sz w:val="24"/>
          <w:szCs w:val="24"/>
          <w:lang w:val="ru-RU" w:eastAsia="ru-RU"/>
        </w:rPr>
        <w:t>для</w:t>
      </w:r>
      <w:proofErr w:type="gramEnd"/>
      <w:r>
        <w:rPr>
          <w:rFonts w:ascii="Times New Roman" w:eastAsia="Calibri" w:hAnsi="Times New Roman" w:cs="Calibri"/>
          <w:sz w:val="24"/>
          <w:szCs w:val="24"/>
          <w:lang w:val="ru-RU" w:eastAsia="ru-RU"/>
        </w:rPr>
        <w:t xml:space="preserve"> учителя: учебник «Математика» Моро М.И., Бантовой М.А., методические рекомендации. </w:t>
      </w:r>
    </w:p>
    <w:p w:rsidR="00A00CF0" w:rsidRDefault="00A00CF0" w:rsidP="00A00CF0">
      <w:pPr>
        <w:suppressAutoHyphens/>
        <w:autoSpaceDE w:val="0"/>
        <w:autoSpaceDN w:val="0"/>
        <w:adjustRightInd w:val="0"/>
        <w:spacing w:before="0" w:beforeAutospacing="0" w:after="0" w:afterAutospacing="0"/>
        <w:ind w:firstLine="284"/>
        <w:jc w:val="both"/>
        <w:rPr>
          <w:rFonts w:ascii="Times New Roman" w:eastAsia="Calibri" w:hAnsi="Times New Roman" w:cs="Calibri"/>
          <w:sz w:val="24"/>
          <w:szCs w:val="24"/>
          <w:lang w:val="ru-RU" w:eastAsia="ru-RU"/>
        </w:rPr>
      </w:pPr>
      <w:proofErr w:type="gramStart"/>
      <w:r>
        <w:rPr>
          <w:rFonts w:ascii="Times New Roman" w:eastAsia="Calibri" w:hAnsi="Times New Roman" w:cs="Calibri"/>
          <w:sz w:val="24"/>
          <w:szCs w:val="24"/>
          <w:lang w:val="ru-RU" w:eastAsia="ru-RU"/>
        </w:rPr>
        <w:t>для</w:t>
      </w:r>
      <w:proofErr w:type="gramEnd"/>
      <w:r>
        <w:rPr>
          <w:rFonts w:ascii="Times New Roman" w:eastAsia="Calibri" w:hAnsi="Times New Roman" w:cs="Calibri"/>
          <w:sz w:val="24"/>
          <w:szCs w:val="24"/>
          <w:lang w:val="ru-RU" w:eastAsia="ru-RU"/>
        </w:rPr>
        <w:t xml:space="preserve"> учащихся: комплект учебников «Математика» Моро М.И., Бантовой М.А., рабочая тетрадь.</w:t>
      </w:r>
    </w:p>
    <w:p w:rsidR="00A00CF0" w:rsidRDefault="00A00CF0" w:rsidP="00A00CF0">
      <w:pPr>
        <w:suppressAutoHyphens/>
        <w:autoSpaceDE w:val="0"/>
        <w:autoSpaceDN w:val="0"/>
        <w:adjustRightInd w:val="0"/>
        <w:spacing w:before="0" w:beforeAutospacing="0" w:after="0" w:afterAutospacing="0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Текущий контроль успеваемости  и промежуточная аттестация проводятся в соответствии с Положением о формах, периодичности, порядке текущего контроля успеваемости и промежуточной аттестации учащихся МБОУ «Школа № 160».</w:t>
      </w:r>
    </w:p>
    <w:p w:rsidR="00A00CF0" w:rsidRDefault="00A00CF0" w:rsidP="00A00CF0">
      <w:pPr>
        <w:rPr>
          <w:lang w:val="ru-RU"/>
        </w:rPr>
      </w:pPr>
    </w:p>
    <w:p w:rsidR="003B1783" w:rsidRPr="00A00CF0" w:rsidRDefault="003B1783">
      <w:pPr>
        <w:rPr>
          <w:lang w:val="ru-RU"/>
        </w:rPr>
      </w:pPr>
    </w:p>
    <w:sectPr w:rsidR="003B1783" w:rsidRPr="00A00C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DD46D3"/>
    <w:multiLevelType w:val="hybridMultilevel"/>
    <w:tmpl w:val="055E2336"/>
    <w:lvl w:ilvl="0" w:tplc="3604C9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047"/>
    <w:rsid w:val="001717A4"/>
    <w:rsid w:val="003B1783"/>
    <w:rsid w:val="00567047"/>
    <w:rsid w:val="00A00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70141B-1CE3-4ADB-A628-FA41E36E4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CF0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57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274</Words>
  <Characters>1566</Characters>
  <Application>Microsoft Office Word</Application>
  <DocSecurity>0</DocSecurity>
  <Lines>13</Lines>
  <Paragraphs>3</Paragraphs>
  <ScaleCrop>false</ScaleCrop>
  <Company/>
  <LinksUpToDate>false</LinksUpToDate>
  <CharactersWithSpaces>1837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School-160</dc:creator>
  <cp:keywords/>
  <dc:description/>
  <cp:lastModifiedBy>1</cp:lastModifiedBy>
  <cp:revision>3</cp:revision>
  <dcterms:created xsi:type="dcterms:W3CDTF">2022-02-18T15:10:00Z</dcterms:created>
  <dcterms:modified xsi:type="dcterms:W3CDTF">2022-02-24T13:39:00Z</dcterms:modified>
</cp:coreProperties>
</file>